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40" w:lineRule="exact"/>
        <w:jc w:val="center"/>
        <w:rPr>
          <w:rFonts w:hint="eastAsia" w:ascii="宋体" w:hAnsi="宋体" w:cs="宋体"/>
          <w:sz w:val="24"/>
          <w:szCs w:val="24"/>
        </w:rPr>
      </w:pPr>
      <w:r>
        <w:rPr>
          <w:rFonts w:hint="eastAsia" w:ascii="宋体" w:hAnsi="宋体" w:cs="宋体"/>
          <w:sz w:val="24"/>
          <w:szCs w:val="24"/>
          <w:lang w:eastAsia="zh-CN"/>
        </w:rPr>
        <w:t>淮南市交通中等专业学校物业服务项目</w:t>
      </w:r>
      <w:r>
        <w:rPr>
          <w:rFonts w:hint="eastAsia" w:ascii="宋体" w:hAnsi="宋体" w:cs="宋体"/>
          <w:sz w:val="24"/>
          <w:szCs w:val="24"/>
        </w:rPr>
        <w:t>项目竞争性磋商公告</w:t>
      </w:r>
    </w:p>
    <w:p>
      <w:pPr>
        <w:spacing w:line="420" w:lineRule="exact"/>
        <w:ind w:right="-187" w:rightChars="-89" w:firstLine="480" w:firstLineChars="200"/>
        <w:jc w:val="left"/>
        <w:rPr>
          <w:rFonts w:hint="eastAsia" w:ascii="宋体" w:hAnsi="宋体" w:cs="宋体"/>
          <w:kern w:val="0"/>
          <w:sz w:val="24"/>
          <w:szCs w:val="24"/>
          <w:lang w:val="zh-CN"/>
        </w:rPr>
      </w:pPr>
      <w:r>
        <w:rPr>
          <w:rFonts w:hint="eastAsia" w:ascii="宋体" w:hAnsi="宋体" w:cs="宋体"/>
          <w:kern w:val="0"/>
          <w:sz w:val="24"/>
          <w:szCs w:val="24"/>
          <w:u w:val="single"/>
        </w:rPr>
        <w:t>安徽新众信工程造价咨询有限公司</w:t>
      </w:r>
      <w:r>
        <w:rPr>
          <w:rFonts w:hint="eastAsia" w:ascii="宋体" w:hAnsi="宋体" w:cs="宋体"/>
          <w:kern w:val="0"/>
          <w:sz w:val="24"/>
          <w:szCs w:val="24"/>
        </w:rPr>
        <w:t>受</w:t>
      </w:r>
      <w:r>
        <w:rPr>
          <w:rFonts w:hint="eastAsia" w:ascii="宋体" w:hAnsi="宋体" w:cs="宋体"/>
          <w:sz w:val="24"/>
          <w:szCs w:val="24"/>
          <w:u w:val="single"/>
        </w:rPr>
        <w:t>淮南市交通中等专业学校委托</w:t>
      </w:r>
      <w:r>
        <w:rPr>
          <w:rFonts w:hint="eastAsia" w:ascii="宋体" w:hAnsi="宋体" w:cs="宋体"/>
          <w:kern w:val="0"/>
          <w:sz w:val="24"/>
          <w:szCs w:val="24"/>
        </w:rPr>
        <w:t>，对“</w:t>
      </w:r>
      <w:r>
        <w:rPr>
          <w:rFonts w:hint="eastAsia" w:ascii="宋体" w:hAnsi="宋体" w:cs="宋体"/>
          <w:sz w:val="24"/>
          <w:szCs w:val="24"/>
        </w:rPr>
        <w:t>淮南市交通中等专业学校物业服务项目</w:t>
      </w:r>
      <w:r>
        <w:rPr>
          <w:rFonts w:hint="eastAsia" w:ascii="宋体" w:hAnsi="宋体" w:cs="宋体"/>
          <w:kern w:val="0"/>
          <w:sz w:val="24"/>
          <w:szCs w:val="24"/>
        </w:rPr>
        <w:t>”进行竞争性磋商采购</w:t>
      </w:r>
      <w:r>
        <w:rPr>
          <w:rFonts w:hint="eastAsia" w:ascii="宋体" w:hAnsi="宋体" w:cs="宋体"/>
          <w:kern w:val="0"/>
          <w:sz w:val="24"/>
          <w:szCs w:val="24"/>
          <w:lang w:val="zh-CN"/>
        </w:rPr>
        <w:t>，</w:t>
      </w:r>
      <w:r>
        <w:rPr>
          <w:rFonts w:hint="eastAsia" w:ascii="宋体" w:hAnsi="宋体" w:cs="宋体"/>
          <w:kern w:val="0"/>
          <w:sz w:val="24"/>
          <w:szCs w:val="24"/>
        </w:rPr>
        <w:t>欢迎具备条件的国内投标人参加磋商。</w:t>
      </w:r>
    </w:p>
    <w:p>
      <w:pPr>
        <w:spacing w:line="420" w:lineRule="exact"/>
        <w:ind w:firstLine="482" w:firstLineChars="200"/>
        <w:jc w:val="left"/>
        <w:rPr>
          <w:rFonts w:hint="eastAsia" w:ascii="宋体" w:hAnsi="宋体" w:cs="宋体"/>
          <w:b/>
          <w:bCs/>
          <w:kern w:val="0"/>
          <w:sz w:val="24"/>
          <w:szCs w:val="24"/>
          <w:lang w:val="zh-CN"/>
        </w:rPr>
      </w:pPr>
      <w:r>
        <w:rPr>
          <w:rFonts w:hint="eastAsia" w:ascii="宋体" w:hAnsi="宋体" w:cs="宋体"/>
          <w:b/>
          <w:bCs/>
          <w:kern w:val="0"/>
          <w:sz w:val="24"/>
          <w:szCs w:val="24"/>
          <w:lang w:val="zh-CN"/>
        </w:rPr>
        <w:t>一、项目名称、编号及内容</w:t>
      </w:r>
    </w:p>
    <w:p>
      <w:pPr>
        <w:spacing w:line="42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lang w:val="zh-CN"/>
        </w:rPr>
        <w:t>1、项目编号：</w:t>
      </w:r>
      <w:r>
        <w:rPr>
          <w:rFonts w:hint="eastAsia" w:ascii="宋体" w:hAnsi="宋体" w:cs="宋体"/>
          <w:kern w:val="0"/>
          <w:sz w:val="24"/>
          <w:szCs w:val="24"/>
        </w:rPr>
        <w:t>AHXZX2024004</w:t>
      </w:r>
    </w:p>
    <w:p>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2、项目名称：淮南市交通中等专业学校物业服务项目</w:t>
      </w:r>
    </w:p>
    <w:p>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3、项目单位：淮南市交通中等专业学校</w:t>
      </w:r>
    </w:p>
    <w:p>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4、采购方式：竞争性磋商</w:t>
      </w:r>
    </w:p>
    <w:p>
      <w:pPr>
        <w:autoSpaceDE w:val="0"/>
        <w:autoSpaceDN w:val="0"/>
        <w:adjustRightInd w:val="0"/>
        <w:spacing w:line="360" w:lineRule="auto"/>
        <w:ind w:firstLine="436" w:firstLineChars="182"/>
        <w:jc w:val="left"/>
        <w:rPr>
          <w:rFonts w:ascii="宋体" w:hAnsi="宋体"/>
          <w:sz w:val="24"/>
          <w:szCs w:val="18"/>
        </w:rPr>
      </w:pPr>
      <w:r>
        <w:rPr>
          <w:rFonts w:hint="eastAsia" w:ascii="宋体" w:hAnsi="宋体" w:cs="宋体"/>
          <w:kern w:val="0"/>
          <w:sz w:val="24"/>
          <w:szCs w:val="24"/>
          <w:lang w:val="zh-CN"/>
        </w:rPr>
        <w:t>5、</w:t>
      </w:r>
      <w:r>
        <w:rPr>
          <w:rFonts w:hint="eastAsia" w:ascii="宋体" w:hAnsi="宋体"/>
          <w:sz w:val="24"/>
          <w:szCs w:val="18"/>
        </w:rPr>
        <w:t>预算金额：280000元，财政资金</w:t>
      </w:r>
    </w:p>
    <w:p>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6、质量要求：</w:t>
      </w:r>
      <w:r>
        <w:rPr>
          <w:rFonts w:hint="eastAsia" w:ascii="宋体" w:hAnsi="宋体" w:cs="宋体"/>
          <w:kern w:val="0"/>
          <w:sz w:val="24"/>
          <w:szCs w:val="24"/>
        </w:rPr>
        <w:t>详见竞争性磋商文件第五章采购需求</w:t>
      </w:r>
    </w:p>
    <w:p>
      <w:pPr>
        <w:spacing w:line="420" w:lineRule="exact"/>
        <w:ind w:firstLine="480" w:firstLineChars="200"/>
        <w:jc w:val="left"/>
        <w:rPr>
          <w:rFonts w:ascii="宋体" w:hAnsi="宋体" w:cs="宋体"/>
          <w:kern w:val="0"/>
          <w:sz w:val="24"/>
          <w:szCs w:val="24"/>
        </w:rPr>
      </w:pPr>
      <w:r>
        <w:rPr>
          <w:rFonts w:hint="eastAsia" w:ascii="宋体" w:hAnsi="宋体" w:cs="宋体"/>
          <w:kern w:val="0"/>
          <w:sz w:val="24"/>
          <w:szCs w:val="24"/>
          <w:lang w:val="zh-CN"/>
        </w:rPr>
        <w:t>7、</w:t>
      </w:r>
      <w:r>
        <w:rPr>
          <w:rFonts w:hint="eastAsia" w:ascii="宋体" w:hAnsi="宋体" w:cs="宋体"/>
          <w:kern w:val="0"/>
          <w:sz w:val="24"/>
          <w:szCs w:val="24"/>
        </w:rPr>
        <w:t>服务期</w:t>
      </w:r>
      <w:r>
        <w:rPr>
          <w:rFonts w:hint="eastAsia" w:ascii="宋体" w:hAnsi="宋体" w:cs="宋体"/>
          <w:kern w:val="0"/>
          <w:sz w:val="24"/>
          <w:szCs w:val="24"/>
          <w:lang w:val="zh-CN"/>
        </w:rPr>
        <w:t>：</w:t>
      </w:r>
      <w:r>
        <w:rPr>
          <w:rFonts w:hint="eastAsia" w:ascii="宋体" w:hAnsi="宋体" w:cs="宋体"/>
          <w:kern w:val="0"/>
          <w:sz w:val="24"/>
          <w:szCs w:val="24"/>
        </w:rPr>
        <w:t>365日（执行1+1+1模式）</w:t>
      </w:r>
    </w:p>
    <w:p>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rPr>
        <w:t>8、采购需求：详见竞争性磋商文件第五章采购需求；</w:t>
      </w:r>
    </w:p>
    <w:p>
      <w:pPr>
        <w:spacing w:line="420" w:lineRule="exact"/>
        <w:ind w:firstLine="482" w:firstLineChars="200"/>
        <w:jc w:val="left"/>
        <w:rPr>
          <w:rFonts w:hint="eastAsia" w:ascii="宋体" w:hAnsi="宋体" w:cs="宋体"/>
          <w:b/>
          <w:bCs/>
          <w:kern w:val="0"/>
          <w:sz w:val="24"/>
          <w:szCs w:val="24"/>
          <w:lang w:val="zh-CN"/>
        </w:rPr>
      </w:pPr>
      <w:r>
        <w:rPr>
          <w:rFonts w:hint="eastAsia" w:ascii="宋体" w:hAnsi="宋体" w:cs="宋体"/>
          <w:b/>
          <w:bCs/>
          <w:kern w:val="0"/>
          <w:sz w:val="24"/>
          <w:szCs w:val="24"/>
          <w:lang w:val="zh-CN"/>
        </w:rPr>
        <w:t>二、投标人资格要求</w:t>
      </w:r>
    </w:p>
    <w:p>
      <w:pPr>
        <w:autoSpaceDE w:val="0"/>
        <w:autoSpaceDN w:val="0"/>
        <w:adjustRightInd w:val="0"/>
        <w:spacing w:line="360" w:lineRule="auto"/>
        <w:ind w:firstLine="436" w:firstLineChars="182"/>
        <w:jc w:val="left"/>
        <w:rPr>
          <w:rFonts w:hint="eastAsia" w:ascii="宋体" w:hAnsi="宋体"/>
          <w:sz w:val="24"/>
          <w:szCs w:val="18"/>
        </w:rPr>
      </w:pPr>
      <w:r>
        <w:rPr>
          <w:rFonts w:hint="eastAsia" w:ascii="宋体" w:hAnsi="宋体"/>
          <w:sz w:val="24"/>
          <w:szCs w:val="18"/>
        </w:rPr>
        <w:t>1、符合《中华人民共和国政府采购法》第二十二条规定；</w:t>
      </w:r>
    </w:p>
    <w:p>
      <w:pPr>
        <w:autoSpaceDE w:val="0"/>
        <w:autoSpaceDN w:val="0"/>
        <w:adjustRightInd w:val="0"/>
        <w:spacing w:line="360" w:lineRule="auto"/>
        <w:ind w:firstLine="436" w:firstLineChars="182"/>
        <w:jc w:val="left"/>
        <w:rPr>
          <w:rFonts w:hint="eastAsia" w:ascii="宋体" w:hAnsi="宋体"/>
          <w:sz w:val="24"/>
          <w:szCs w:val="18"/>
        </w:rPr>
      </w:pPr>
      <w:r>
        <w:rPr>
          <w:rFonts w:hint="eastAsia" w:ascii="宋体" w:hAnsi="宋体"/>
          <w:sz w:val="24"/>
          <w:szCs w:val="18"/>
        </w:rPr>
        <w:t>2、本项目不接受联合体磋商；</w:t>
      </w:r>
    </w:p>
    <w:p>
      <w:pPr>
        <w:autoSpaceDE w:val="0"/>
        <w:autoSpaceDN w:val="0"/>
        <w:adjustRightInd w:val="0"/>
        <w:spacing w:line="360" w:lineRule="auto"/>
        <w:ind w:firstLine="436" w:firstLineChars="182"/>
        <w:jc w:val="left"/>
        <w:rPr>
          <w:rFonts w:ascii="宋体" w:hAnsi="宋体"/>
          <w:sz w:val="24"/>
          <w:szCs w:val="18"/>
        </w:rPr>
      </w:pPr>
      <w:r>
        <w:rPr>
          <w:rFonts w:hint="eastAsia" w:ascii="宋体" w:hAnsi="宋体"/>
          <w:sz w:val="24"/>
          <w:szCs w:val="18"/>
        </w:rPr>
        <w:t>3、供应商存在以下不良信用记录情形之一的，不得通过</w:t>
      </w:r>
      <w:r>
        <w:rPr>
          <w:rFonts w:ascii="宋体" w:hAnsi="宋体"/>
          <w:sz w:val="24"/>
          <w:szCs w:val="18"/>
        </w:rPr>
        <w:t>资格审查</w:t>
      </w:r>
      <w:r>
        <w:rPr>
          <w:rFonts w:hint="eastAsia" w:ascii="宋体" w:hAnsi="宋体"/>
          <w:sz w:val="24"/>
          <w:szCs w:val="18"/>
        </w:rPr>
        <w:t>：</w:t>
      </w:r>
    </w:p>
    <w:p>
      <w:pPr>
        <w:autoSpaceDE w:val="0"/>
        <w:autoSpaceDN w:val="0"/>
        <w:adjustRightInd w:val="0"/>
        <w:spacing w:line="360" w:lineRule="auto"/>
        <w:ind w:firstLine="436" w:firstLineChars="182"/>
        <w:jc w:val="left"/>
        <w:rPr>
          <w:rFonts w:hint="eastAsia" w:ascii="宋体" w:hAnsi="宋体"/>
          <w:sz w:val="24"/>
          <w:szCs w:val="18"/>
        </w:rPr>
      </w:pPr>
      <w:r>
        <w:rPr>
          <w:rFonts w:hint="eastAsia" w:ascii="宋体" w:hAnsi="宋体"/>
          <w:sz w:val="24"/>
          <w:szCs w:val="18"/>
        </w:rPr>
        <w:t>（1）供应商被人民法院列入失信被执行人的；</w:t>
      </w:r>
    </w:p>
    <w:p>
      <w:pPr>
        <w:autoSpaceDE w:val="0"/>
        <w:autoSpaceDN w:val="0"/>
        <w:adjustRightInd w:val="0"/>
        <w:spacing w:line="360" w:lineRule="auto"/>
        <w:ind w:firstLine="436" w:firstLineChars="182"/>
        <w:jc w:val="left"/>
        <w:rPr>
          <w:rFonts w:hint="eastAsia" w:ascii="宋体" w:hAnsi="宋体"/>
          <w:sz w:val="24"/>
          <w:szCs w:val="18"/>
        </w:rPr>
      </w:pPr>
      <w:r>
        <w:rPr>
          <w:rFonts w:hint="eastAsia" w:ascii="宋体" w:hAnsi="宋体"/>
          <w:sz w:val="24"/>
          <w:szCs w:val="18"/>
        </w:rPr>
        <w:t>（2）供应商或其法定代表人或拟派项目经理（项目负责人）被人民检察院列入行贿犯罪档案的；</w:t>
      </w:r>
    </w:p>
    <w:p>
      <w:pPr>
        <w:autoSpaceDE w:val="0"/>
        <w:autoSpaceDN w:val="0"/>
        <w:adjustRightInd w:val="0"/>
        <w:spacing w:line="360" w:lineRule="auto"/>
        <w:ind w:firstLine="436" w:firstLineChars="182"/>
        <w:jc w:val="left"/>
        <w:rPr>
          <w:rFonts w:hint="eastAsia" w:ascii="宋体" w:hAnsi="宋体"/>
          <w:sz w:val="24"/>
          <w:szCs w:val="18"/>
        </w:rPr>
      </w:pPr>
      <w:r>
        <w:rPr>
          <w:rFonts w:hint="eastAsia" w:ascii="宋体" w:hAnsi="宋体"/>
          <w:sz w:val="24"/>
          <w:szCs w:val="18"/>
        </w:rPr>
        <w:t>（3）供应商被市场监督管理部门列入企业经营异常名录的；</w:t>
      </w:r>
    </w:p>
    <w:p>
      <w:pPr>
        <w:autoSpaceDE w:val="0"/>
        <w:autoSpaceDN w:val="0"/>
        <w:adjustRightInd w:val="0"/>
        <w:spacing w:line="360" w:lineRule="auto"/>
        <w:ind w:firstLine="436" w:firstLineChars="182"/>
        <w:jc w:val="left"/>
        <w:rPr>
          <w:rFonts w:hint="eastAsia" w:ascii="宋体" w:hAnsi="宋体"/>
          <w:sz w:val="24"/>
          <w:szCs w:val="18"/>
        </w:rPr>
      </w:pPr>
      <w:r>
        <w:rPr>
          <w:rFonts w:hint="eastAsia" w:ascii="宋体" w:hAnsi="宋体"/>
          <w:sz w:val="24"/>
          <w:szCs w:val="18"/>
        </w:rPr>
        <w:t>（4）供应商被税务部门列入重大税收违法案件当事人名单的；</w:t>
      </w:r>
    </w:p>
    <w:p>
      <w:pPr>
        <w:autoSpaceDE w:val="0"/>
        <w:autoSpaceDN w:val="0"/>
        <w:adjustRightInd w:val="0"/>
        <w:spacing w:line="360" w:lineRule="auto"/>
        <w:ind w:firstLine="436" w:firstLineChars="182"/>
        <w:jc w:val="left"/>
        <w:rPr>
          <w:rFonts w:hint="eastAsia" w:ascii="宋体" w:hAnsi="宋体"/>
          <w:sz w:val="24"/>
          <w:szCs w:val="18"/>
        </w:rPr>
      </w:pPr>
      <w:r>
        <w:rPr>
          <w:rFonts w:hint="eastAsia" w:ascii="宋体" w:hAnsi="宋体"/>
          <w:sz w:val="24"/>
          <w:szCs w:val="18"/>
        </w:rPr>
        <w:t>（5）供应商被政府采购监管部门列入政府采购严重违法失信行为记录名单的（在</w:t>
      </w:r>
      <w:r>
        <w:rPr>
          <w:rFonts w:ascii="宋体" w:hAnsi="宋体"/>
          <w:sz w:val="24"/>
          <w:szCs w:val="18"/>
        </w:rPr>
        <w:t>处罚期内</w:t>
      </w:r>
      <w:r>
        <w:rPr>
          <w:rFonts w:hint="eastAsia" w:ascii="宋体" w:hAnsi="宋体"/>
          <w:sz w:val="24"/>
          <w:szCs w:val="18"/>
        </w:rPr>
        <w:t>的</w:t>
      </w:r>
      <w:r>
        <w:rPr>
          <w:rFonts w:ascii="宋体" w:hAnsi="宋体"/>
          <w:sz w:val="24"/>
          <w:szCs w:val="18"/>
        </w:rPr>
        <w:t>）</w:t>
      </w:r>
      <w:r>
        <w:rPr>
          <w:rFonts w:hint="eastAsia" w:ascii="宋体" w:hAnsi="宋体"/>
          <w:sz w:val="24"/>
          <w:szCs w:val="18"/>
        </w:rPr>
        <w:t>。</w:t>
      </w:r>
    </w:p>
    <w:p>
      <w:pPr>
        <w:spacing w:line="440" w:lineRule="exact"/>
        <w:ind w:firstLine="482" w:firstLineChars="200"/>
        <w:jc w:val="left"/>
        <w:rPr>
          <w:rFonts w:hint="eastAsia" w:ascii="宋体" w:hAnsi="宋体"/>
          <w:kern w:val="0"/>
          <w:sz w:val="24"/>
          <w:szCs w:val="24"/>
          <w:lang w:val="zh-CN"/>
        </w:rPr>
      </w:pPr>
      <w:r>
        <w:rPr>
          <w:rFonts w:hint="eastAsia" w:ascii="宋体" w:hAnsi="宋体"/>
          <w:b/>
          <w:bCs/>
          <w:kern w:val="0"/>
          <w:sz w:val="24"/>
          <w:szCs w:val="24"/>
          <w:lang w:val="zh-CN"/>
        </w:rPr>
        <w:t>三、报名及磋商文件发售办法：</w:t>
      </w:r>
    </w:p>
    <w:p>
      <w:pPr>
        <w:spacing w:line="400" w:lineRule="exact"/>
        <w:ind w:firstLine="480" w:firstLineChars="200"/>
        <w:jc w:val="left"/>
        <w:rPr>
          <w:rFonts w:ascii="宋体" w:hAnsi="宋体"/>
          <w:kern w:val="0"/>
          <w:sz w:val="24"/>
          <w:szCs w:val="24"/>
        </w:rPr>
      </w:pPr>
      <w:r>
        <w:rPr>
          <w:rFonts w:hint="eastAsia" w:ascii="宋体" w:hAnsi="宋体"/>
          <w:kern w:val="0"/>
          <w:sz w:val="24"/>
          <w:szCs w:val="24"/>
        </w:rPr>
        <w:t>1、磋商文件发售时间：自本磋商公告发布之日起至2024年5月28日（北京时间）。</w:t>
      </w:r>
    </w:p>
    <w:p>
      <w:pPr>
        <w:spacing w:line="400" w:lineRule="exact"/>
        <w:ind w:firstLine="480" w:firstLineChars="200"/>
        <w:jc w:val="left"/>
        <w:rPr>
          <w:rFonts w:hint="eastAsia" w:ascii="宋体" w:hAnsi="宋体"/>
          <w:kern w:val="0"/>
          <w:sz w:val="24"/>
          <w:szCs w:val="24"/>
        </w:rPr>
      </w:pPr>
      <w:r>
        <w:rPr>
          <w:rFonts w:hint="eastAsia" w:ascii="宋体" w:hAnsi="宋体"/>
          <w:kern w:val="0"/>
          <w:sz w:val="24"/>
          <w:szCs w:val="24"/>
        </w:rPr>
        <w:t>2、</w:t>
      </w:r>
      <w:r>
        <w:rPr>
          <w:rFonts w:hint="eastAsia" w:ascii="宋体" w:hAnsi="宋体"/>
          <w:sz w:val="24"/>
          <w:szCs w:val="24"/>
          <w:shd w:val="clear" w:color="auto" w:fill="FFFFFF"/>
        </w:rPr>
        <w:t>磋商文件价格：0元</w:t>
      </w:r>
      <w:r>
        <w:rPr>
          <w:rFonts w:hint="eastAsia" w:ascii="宋体" w:hAnsi="宋体"/>
          <w:kern w:val="0"/>
          <w:sz w:val="24"/>
          <w:szCs w:val="24"/>
        </w:rPr>
        <w:t>。</w:t>
      </w:r>
    </w:p>
    <w:p>
      <w:pPr>
        <w:spacing w:line="400" w:lineRule="exact"/>
        <w:ind w:firstLine="480" w:firstLineChars="200"/>
        <w:jc w:val="left"/>
        <w:rPr>
          <w:rFonts w:hint="eastAsia" w:ascii="宋体" w:hAnsi="宋体"/>
          <w:kern w:val="0"/>
          <w:sz w:val="24"/>
          <w:szCs w:val="24"/>
        </w:rPr>
      </w:pPr>
      <w:r>
        <w:rPr>
          <w:rFonts w:hint="eastAsia" w:ascii="宋体" w:hAnsi="宋体"/>
          <w:kern w:val="0"/>
          <w:sz w:val="24"/>
          <w:szCs w:val="24"/>
        </w:rPr>
        <w:t>3、报名地址、方式及时间：</w:t>
      </w:r>
    </w:p>
    <w:p>
      <w:pPr>
        <w:spacing w:line="400" w:lineRule="exact"/>
        <w:ind w:firstLine="482" w:firstLineChars="200"/>
        <w:jc w:val="left"/>
        <w:rPr>
          <w:rFonts w:hint="eastAsia" w:ascii="宋体" w:hAnsi="宋体" w:cs="宋体"/>
          <w:b/>
          <w:bCs/>
          <w:sz w:val="24"/>
          <w:szCs w:val="24"/>
        </w:rPr>
      </w:pPr>
      <w:r>
        <w:rPr>
          <w:rFonts w:hint="eastAsia" w:ascii="宋体" w:hAnsi="宋体" w:cs="宋体"/>
          <w:b/>
          <w:bCs/>
          <w:sz w:val="24"/>
          <w:szCs w:val="24"/>
        </w:rPr>
        <w:t>邮件报名</w:t>
      </w:r>
    </w:p>
    <w:p>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①报名邮箱：117930899@qq.com；时间：</w:t>
      </w:r>
      <w:r>
        <w:rPr>
          <w:rFonts w:hint="eastAsia" w:ascii="宋体" w:hAnsi="宋体" w:cs="宋体"/>
          <w:kern w:val="0"/>
          <w:sz w:val="24"/>
          <w:szCs w:val="24"/>
        </w:rPr>
        <w:t>自本磋商公告发布之日起至</w:t>
      </w:r>
      <w:r>
        <w:rPr>
          <w:rFonts w:hint="eastAsia" w:ascii="宋体" w:hAnsi="宋体"/>
          <w:kern w:val="0"/>
          <w:sz w:val="24"/>
          <w:szCs w:val="24"/>
        </w:rPr>
        <w:t>2024年5月24日</w:t>
      </w:r>
      <w:r>
        <w:rPr>
          <w:rFonts w:hint="eastAsia" w:ascii="宋体" w:hAnsi="宋体" w:cs="宋体"/>
          <w:sz w:val="24"/>
          <w:szCs w:val="24"/>
        </w:rPr>
        <w:t>（法定公休日、法定节假日除外，以邮件收取时间为准），每日上午8时至11时，下午15时至17时</w:t>
      </w:r>
      <w:r>
        <w:rPr>
          <w:rFonts w:hint="eastAsia" w:ascii="宋体" w:hAnsi="宋体" w:cs="宋体"/>
          <w:kern w:val="0"/>
          <w:sz w:val="24"/>
          <w:szCs w:val="24"/>
        </w:rPr>
        <w:t>（北京时间）。</w:t>
      </w:r>
      <w:r>
        <w:rPr>
          <w:rFonts w:hint="eastAsia" w:ascii="宋体" w:hAnsi="宋体" w:cs="宋体"/>
          <w:sz w:val="24"/>
          <w:szCs w:val="24"/>
        </w:rPr>
        <w:t>（报名所需资料：须提供法定代表人授权书或单位介绍信、授权人身份证、公司营业执照及联系方式。以上资料加盖公章扫描后发送至报名邮箱，并经电话确认后方可领取磋商文件）</w:t>
      </w:r>
    </w:p>
    <w:p>
      <w:pPr>
        <w:spacing w:line="400" w:lineRule="exact"/>
        <w:ind w:firstLine="480" w:firstLineChars="200"/>
        <w:jc w:val="left"/>
        <w:rPr>
          <w:rFonts w:hint="eastAsia" w:ascii="Arial" w:hAnsi="Arial" w:cs="Arial"/>
          <w:sz w:val="24"/>
          <w:szCs w:val="24"/>
        </w:rPr>
      </w:pPr>
      <w:r>
        <w:rPr>
          <w:rFonts w:hint="eastAsia" w:ascii="宋体" w:hAnsi="宋体" w:cs="Arial"/>
          <w:sz w:val="24"/>
          <w:szCs w:val="24"/>
        </w:rPr>
        <w:t>4、关于本项目的变更、答疑等信息将淮南市交通中等专业学校采购中心网站上发布或电邮供应商，请供应商随时关注网上信息保持通讯畅通。如因供应商没有及时关注网站信息或未能联系到的造成的后果由供应商自行承担。</w:t>
      </w:r>
    </w:p>
    <w:p>
      <w:pPr>
        <w:spacing w:line="440" w:lineRule="exact"/>
        <w:ind w:firstLine="482" w:firstLineChars="200"/>
        <w:jc w:val="left"/>
        <w:rPr>
          <w:rFonts w:hint="eastAsia" w:ascii="宋体" w:hAnsi="宋体"/>
          <w:b/>
          <w:bCs/>
          <w:kern w:val="0"/>
          <w:sz w:val="24"/>
          <w:szCs w:val="24"/>
          <w:lang w:val="zh-CN"/>
        </w:rPr>
      </w:pPr>
      <w:r>
        <w:rPr>
          <w:rFonts w:hint="eastAsia" w:ascii="宋体" w:hAnsi="宋体"/>
          <w:b/>
          <w:bCs/>
          <w:kern w:val="0"/>
          <w:sz w:val="24"/>
          <w:szCs w:val="24"/>
          <w:lang w:val="zh-CN"/>
        </w:rPr>
        <w:t>四、磋商时间及地点</w:t>
      </w:r>
    </w:p>
    <w:p>
      <w:pPr>
        <w:spacing w:line="440" w:lineRule="exact"/>
        <w:ind w:firstLine="480" w:firstLineChars="200"/>
        <w:jc w:val="left"/>
        <w:rPr>
          <w:rFonts w:hint="eastAsia" w:ascii="宋体" w:hAnsi="宋体"/>
          <w:kern w:val="0"/>
          <w:sz w:val="24"/>
          <w:szCs w:val="24"/>
          <w:lang w:val="zh-CN"/>
        </w:rPr>
      </w:pPr>
      <w:r>
        <w:rPr>
          <w:rFonts w:hint="eastAsia" w:ascii="宋体" w:hAnsi="宋体"/>
          <w:kern w:val="0"/>
          <w:sz w:val="24"/>
          <w:szCs w:val="24"/>
          <w:lang w:val="zh-CN"/>
        </w:rPr>
        <w:t>1、磋商时间：</w:t>
      </w:r>
      <w:r>
        <w:rPr>
          <w:rFonts w:hint="eastAsia" w:ascii="宋体" w:hAnsi="宋体"/>
          <w:kern w:val="0"/>
          <w:sz w:val="24"/>
          <w:szCs w:val="24"/>
        </w:rPr>
        <w:t>2024年5月28日上午09时00分</w:t>
      </w:r>
      <w:r>
        <w:rPr>
          <w:rFonts w:hint="eastAsia" w:ascii="宋体" w:hAnsi="宋体"/>
          <w:kern w:val="0"/>
          <w:sz w:val="24"/>
          <w:szCs w:val="24"/>
          <w:lang w:val="zh-CN"/>
        </w:rPr>
        <w:t>。</w:t>
      </w:r>
    </w:p>
    <w:p>
      <w:pPr>
        <w:spacing w:line="420" w:lineRule="exact"/>
        <w:ind w:firstLine="480" w:firstLineChars="200"/>
        <w:jc w:val="left"/>
        <w:rPr>
          <w:rFonts w:hint="eastAsia" w:ascii="宋体" w:hAnsi="宋体" w:cs="宋体"/>
          <w:kern w:val="0"/>
          <w:sz w:val="24"/>
          <w:szCs w:val="24"/>
          <w:lang w:val="zh-CN"/>
        </w:rPr>
      </w:pPr>
      <w:r>
        <w:rPr>
          <w:rFonts w:hint="eastAsia" w:ascii="宋体" w:hAnsi="宋体"/>
          <w:kern w:val="0"/>
          <w:sz w:val="24"/>
          <w:szCs w:val="24"/>
        </w:rPr>
        <w:t>2</w:t>
      </w:r>
      <w:r>
        <w:rPr>
          <w:rFonts w:hint="eastAsia" w:ascii="宋体" w:hAnsi="宋体"/>
          <w:kern w:val="0"/>
          <w:sz w:val="24"/>
          <w:szCs w:val="24"/>
          <w:lang w:val="zh-CN"/>
        </w:rPr>
        <w:t>、磋商地点：</w:t>
      </w:r>
      <w:r>
        <w:rPr>
          <w:rFonts w:hint="eastAsia" w:ascii="宋体" w:hAnsi="宋体" w:cs="宋体"/>
          <w:sz w:val="24"/>
          <w:szCs w:val="24"/>
        </w:rPr>
        <w:t>淮南市田家庵区淮舜南路华茂大厦4楼开标室。</w:t>
      </w:r>
    </w:p>
    <w:p>
      <w:pPr>
        <w:spacing w:line="42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lang w:val="zh-CN"/>
        </w:rPr>
        <w:t>五、响应文件提交截止时间</w:t>
      </w:r>
      <w:r>
        <w:rPr>
          <w:rFonts w:hint="eastAsia" w:ascii="宋体" w:hAnsi="宋体" w:cs="宋体"/>
          <w:b/>
          <w:bCs/>
          <w:kern w:val="0"/>
          <w:sz w:val="24"/>
          <w:szCs w:val="24"/>
        </w:rPr>
        <w:t xml:space="preserve"> 、地点</w:t>
      </w:r>
    </w:p>
    <w:p>
      <w:pPr>
        <w:spacing w:line="42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响应文件提交截止时间 ：同磋商时间。</w:t>
      </w:r>
    </w:p>
    <w:p>
      <w:pPr>
        <w:spacing w:line="42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响应文件提交地点：淮南市田家庵区淮舜南路华茂大厦4楼开标室。</w:t>
      </w:r>
    </w:p>
    <w:p>
      <w:pPr>
        <w:spacing w:line="420" w:lineRule="exact"/>
        <w:ind w:firstLine="482" w:firstLineChars="200"/>
        <w:jc w:val="left"/>
        <w:rPr>
          <w:rFonts w:hint="eastAsia" w:ascii="宋体" w:hAnsi="宋体" w:cs="宋体"/>
          <w:b/>
          <w:bCs/>
          <w:kern w:val="0"/>
          <w:sz w:val="24"/>
          <w:szCs w:val="24"/>
          <w:lang w:val="zh-CN"/>
        </w:rPr>
      </w:pPr>
      <w:r>
        <w:rPr>
          <w:rFonts w:hint="eastAsia" w:ascii="宋体" w:hAnsi="宋体" w:cs="宋体"/>
          <w:b/>
          <w:bCs/>
          <w:kern w:val="0"/>
          <w:sz w:val="24"/>
          <w:szCs w:val="24"/>
          <w:lang w:val="zh-CN"/>
        </w:rPr>
        <w:t>六、联系方式</w:t>
      </w:r>
    </w:p>
    <w:p>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（一）采购单位：淮南市交通中等专业学校</w:t>
      </w:r>
    </w:p>
    <w:p>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联系人：</w:t>
      </w:r>
      <w:r>
        <w:rPr>
          <w:rFonts w:hint="eastAsia" w:ascii="宋体" w:hAnsi="宋体" w:cs="宋体"/>
          <w:kern w:val="0"/>
          <w:sz w:val="24"/>
          <w:szCs w:val="24"/>
        </w:rPr>
        <w:t>王老师</w:t>
      </w:r>
      <w:r>
        <w:rPr>
          <w:rFonts w:hint="eastAsia" w:ascii="宋体" w:hAnsi="宋体" w:cs="宋体"/>
          <w:kern w:val="0"/>
          <w:sz w:val="24"/>
          <w:szCs w:val="24"/>
          <w:lang w:val="zh-CN"/>
        </w:rPr>
        <w:t xml:space="preserve">         </w:t>
      </w:r>
      <w:r>
        <w:rPr>
          <w:rFonts w:hint="eastAsia" w:ascii="宋体" w:hAnsi="宋体" w:cs="宋体"/>
          <w:kern w:val="0"/>
          <w:sz w:val="24"/>
          <w:szCs w:val="24"/>
        </w:rPr>
        <w:t xml:space="preserve">  </w:t>
      </w:r>
      <w:r>
        <w:rPr>
          <w:rFonts w:hint="eastAsia" w:ascii="宋体" w:hAnsi="宋体" w:cs="宋体"/>
          <w:kern w:val="0"/>
          <w:sz w:val="24"/>
          <w:szCs w:val="24"/>
          <w:lang w:val="zh-CN"/>
        </w:rPr>
        <w:t>　联系电话：15551291614</w:t>
      </w:r>
    </w:p>
    <w:p>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地址：淮南市交通中等专业学校</w:t>
      </w:r>
    </w:p>
    <w:p>
      <w:pPr>
        <w:spacing w:line="4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（二）代理机构：安徽新众信工程造价咨询有限公司</w:t>
      </w:r>
    </w:p>
    <w:p>
      <w:pPr>
        <w:spacing w:line="420" w:lineRule="exact"/>
        <w:ind w:firstLine="480" w:firstLineChars="200"/>
        <w:jc w:val="left"/>
        <w:rPr>
          <w:rFonts w:ascii="宋体" w:hAnsi="宋体" w:cs="宋体"/>
          <w:kern w:val="0"/>
          <w:sz w:val="24"/>
          <w:szCs w:val="24"/>
        </w:rPr>
      </w:pPr>
      <w:r>
        <w:rPr>
          <w:rFonts w:hint="eastAsia" w:ascii="宋体" w:hAnsi="宋体" w:cs="宋体"/>
          <w:kern w:val="0"/>
          <w:sz w:val="24"/>
          <w:szCs w:val="24"/>
          <w:lang w:val="zh-CN"/>
        </w:rPr>
        <w:t>联系人：</w:t>
      </w:r>
      <w:r>
        <w:rPr>
          <w:rFonts w:hint="eastAsia" w:ascii="宋体" w:hAnsi="宋体" w:cs="宋体"/>
          <w:kern w:val="0"/>
          <w:sz w:val="24"/>
          <w:szCs w:val="24"/>
        </w:rPr>
        <w:t>陈蕊</w:t>
      </w:r>
      <w:r>
        <w:rPr>
          <w:rFonts w:hint="eastAsia" w:ascii="宋体" w:hAnsi="宋体" w:cs="宋体"/>
          <w:kern w:val="0"/>
          <w:sz w:val="24"/>
          <w:szCs w:val="24"/>
          <w:lang w:val="zh-CN"/>
        </w:rPr>
        <w:t xml:space="preserve">               联系电话：0554-2670863、18655435258</w:t>
      </w:r>
    </w:p>
    <w:p>
      <w:pPr>
        <w:spacing w:line="420" w:lineRule="exact"/>
        <w:ind w:firstLine="480" w:firstLineChars="200"/>
        <w:jc w:val="left"/>
        <w:rPr>
          <w:rFonts w:ascii="宋体" w:hAnsi="宋体" w:cs="宋体"/>
          <w:kern w:val="0"/>
          <w:sz w:val="24"/>
          <w:szCs w:val="24"/>
        </w:rPr>
      </w:pPr>
      <w:r>
        <w:rPr>
          <w:rFonts w:hint="eastAsia" w:ascii="宋体" w:hAnsi="宋体" w:cs="宋体"/>
          <w:kern w:val="0"/>
          <w:sz w:val="24"/>
          <w:szCs w:val="24"/>
          <w:lang w:val="zh-CN"/>
        </w:rPr>
        <w:t>地址：</w:t>
      </w:r>
      <w:r>
        <w:rPr>
          <w:rFonts w:hint="eastAsia" w:ascii="宋体" w:hAnsi="宋体" w:cs="宋体"/>
          <w:sz w:val="24"/>
          <w:szCs w:val="24"/>
        </w:rPr>
        <w:t>淮南市田家庵区淮舜南路华茂大厦4层</w:t>
      </w:r>
    </w:p>
    <w:p>
      <w:pPr>
        <w:spacing w:line="420" w:lineRule="exact"/>
        <w:ind w:firstLine="482" w:firstLineChars="200"/>
        <w:jc w:val="left"/>
        <w:rPr>
          <w:rFonts w:ascii="宋体" w:hAnsi="宋体" w:cs="宋体"/>
          <w:b/>
          <w:kern w:val="0"/>
          <w:sz w:val="24"/>
          <w:szCs w:val="24"/>
        </w:rPr>
      </w:pPr>
      <w:r>
        <w:rPr>
          <w:rFonts w:hint="eastAsia" w:ascii="宋体" w:hAnsi="宋体" w:cs="宋体"/>
          <w:b/>
          <w:kern w:val="0"/>
          <w:sz w:val="24"/>
          <w:szCs w:val="24"/>
          <w:lang w:val="zh-CN"/>
        </w:rPr>
        <w:t>七、磋商保证金缴纳：</w:t>
      </w:r>
      <w:r>
        <w:rPr>
          <w:rFonts w:hint="eastAsia" w:ascii="宋体" w:hAnsi="宋体" w:cs="宋体"/>
          <w:b/>
          <w:kern w:val="0"/>
          <w:sz w:val="24"/>
          <w:szCs w:val="24"/>
        </w:rPr>
        <w:t>本项目无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YjNmN2NhMWNhZGM2OTg5OWExYTdhZmQ1MGYyOTEifQ=="/>
  </w:docVars>
  <w:rsids>
    <w:rsidRoot w:val="56604BCD"/>
    <w:rsid w:val="56604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2024-05-17T02:19:00Z</dcterms:created>
  <dc:creator>灬咆哮の娃娃菜</dc:creator>
  <cp:lastModifiedBy>灬咆哮の娃娃菜</cp:lastModifiedBy>
  <dcterms:modified xsi:type="dcterms:W3CDTF">2024-05-17T02:19:37Z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35B9A455C51C48CA912D85D23F121591_11</vt:lpwstr>
  </property>
</Properties>
</file>